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5A" w:rsidRPr="00745B5A" w:rsidRDefault="00745B5A" w:rsidP="00745B5A">
      <w:pPr>
        <w:rPr>
          <w:rFonts w:eastAsia="Times New Roman" w:cs="Times New Roman"/>
          <w:sz w:val="28"/>
          <w:szCs w:val="28"/>
          <w:lang w:eastAsia="nl-NL"/>
        </w:rPr>
      </w:pPr>
      <w:proofErr w:type="spellStart"/>
      <w:r w:rsidRPr="00745B5A">
        <w:rPr>
          <w:rFonts w:eastAsia="Times New Roman" w:cs="Times New Roman"/>
          <w:bCs/>
          <w:sz w:val="28"/>
          <w:szCs w:val="28"/>
          <w:lang w:eastAsia="nl-NL"/>
        </w:rPr>
        <w:t>Moshe</w:t>
      </w:r>
      <w:proofErr w:type="spellEnd"/>
      <w:r w:rsidRPr="00745B5A">
        <w:rPr>
          <w:rFonts w:eastAsia="Times New Roman" w:cs="Times New Roman"/>
          <w:bCs/>
          <w:sz w:val="28"/>
          <w:szCs w:val="28"/>
          <w:lang w:eastAsia="nl-NL"/>
        </w:rPr>
        <w:t xml:space="preserve"> </w:t>
      </w:r>
      <w:proofErr w:type="spellStart"/>
      <w:r w:rsidRPr="00745B5A">
        <w:rPr>
          <w:rFonts w:eastAsia="Times New Roman" w:cs="Times New Roman"/>
          <w:bCs/>
          <w:sz w:val="28"/>
          <w:szCs w:val="28"/>
          <w:lang w:eastAsia="nl-NL"/>
        </w:rPr>
        <w:t>Ya’alon</w:t>
      </w:r>
      <w:proofErr w:type="spellEnd"/>
      <w:r w:rsidRPr="00745B5A">
        <w:rPr>
          <w:rFonts w:eastAsia="Times New Roman" w:cs="Times New Roman"/>
          <w:bCs/>
          <w:sz w:val="28"/>
          <w:szCs w:val="28"/>
          <w:lang w:eastAsia="nl-NL"/>
        </w:rPr>
        <w:t xml:space="preserve">: </w:t>
      </w:r>
      <w:proofErr w:type="spellStart"/>
      <w:r w:rsidRPr="00745B5A">
        <w:rPr>
          <w:rFonts w:eastAsia="Times New Roman" w:cs="Times New Roman"/>
          <w:bCs/>
          <w:sz w:val="28"/>
          <w:szCs w:val="28"/>
          <w:lang w:eastAsia="nl-NL"/>
        </w:rPr>
        <w:t>Israels</w:t>
      </w:r>
      <w:proofErr w:type="spellEnd"/>
      <w:r w:rsidRPr="00745B5A">
        <w:rPr>
          <w:rFonts w:eastAsia="Times New Roman" w:cs="Times New Roman"/>
          <w:bCs/>
          <w:sz w:val="28"/>
          <w:szCs w:val="28"/>
          <w:lang w:eastAsia="nl-NL"/>
        </w:rPr>
        <w:t xml:space="preserve"> nieuwe minister van Defensie</w:t>
      </w:r>
    </w:p>
    <w:p w:rsidR="00745B5A" w:rsidRPr="00745B5A" w:rsidRDefault="00745B5A" w:rsidP="00745B5A">
      <w:pPr>
        <w:rPr>
          <w:bCs/>
          <w:sz w:val="20"/>
          <w:szCs w:val="20"/>
        </w:rPr>
      </w:pPr>
      <w:r w:rsidRPr="00745B5A">
        <w:rPr>
          <w:bCs/>
          <w:sz w:val="20"/>
          <w:szCs w:val="20"/>
        </w:rPr>
        <w:t xml:space="preserve">Sergio </w:t>
      </w:r>
      <w:proofErr w:type="spellStart"/>
      <w:r w:rsidRPr="00745B5A">
        <w:rPr>
          <w:bCs/>
          <w:sz w:val="20"/>
          <w:szCs w:val="20"/>
        </w:rPr>
        <w:t>Yahni</w:t>
      </w:r>
      <w:proofErr w:type="spellEnd"/>
    </w:p>
    <w:p w:rsidR="00745B5A" w:rsidRPr="00745B5A" w:rsidRDefault="00745B5A" w:rsidP="00745B5A">
      <w:pPr>
        <w:rPr>
          <w:rFonts w:eastAsia="Times New Roman" w:cs="Times New Roman"/>
          <w:sz w:val="20"/>
          <w:szCs w:val="20"/>
          <w:lang w:eastAsia="nl-NL"/>
        </w:rPr>
      </w:pP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De nieuw aangetreden </w:t>
      </w:r>
      <w:proofErr w:type="spellStart"/>
      <w:r w:rsidRPr="00745B5A">
        <w:rPr>
          <w:rFonts w:eastAsia="Times New Roman" w:cs="Times New Roman"/>
          <w:sz w:val="20"/>
          <w:szCs w:val="20"/>
          <w:lang w:eastAsia="nl-NL"/>
        </w:rPr>
        <w:t>Israelische</w:t>
      </w:r>
      <w:proofErr w:type="spellEnd"/>
      <w:r w:rsidRPr="00745B5A">
        <w:rPr>
          <w:rFonts w:eastAsia="Times New Roman" w:cs="Times New Roman"/>
          <w:sz w:val="20"/>
          <w:szCs w:val="20"/>
          <w:lang w:eastAsia="nl-NL"/>
        </w:rPr>
        <w:t xml:space="preserve"> minister van Defensie </w:t>
      </w:r>
      <w:proofErr w:type="spellStart"/>
      <w:r w:rsidRPr="00745B5A">
        <w:rPr>
          <w:rFonts w:eastAsia="Times New Roman" w:cs="Times New Roman"/>
          <w:sz w:val="20"/>
          <w:szCs w:val="20"/>
          <w:lang w:eastAsia="nl-NL"/>
        </w:rPr>
        <w:t>Moshe</w:t>
      </w:r>
      <w:proofErr w:type="spellEnd"/>
      <w:r w:rsidRPr="00745B5A">
        <w:rPr>
          <w:rFonts w:eastAsia="Times New Roman" w:cs="Times New Roman"/>
          <w:sz w:val="20"/>
          <w:szCs w:val="20"/>
          <w:lang w:eastAsia="nl-NL"/>
        </w:rPr>
        <w:t xml:space="preserve">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heeft ervaring in het op touw zetten van buitengerechtelijke liquidaties in het buitenland, en het aanrichten van grootschalige verwoestingen in de Strook van </w:t>
      </w:r>
      <w:proofErr w:type="spellStart"/>
      <w:r w:rsidRPr="00745B5A">
        <w:rPr>
          <w:rFonts w:eastAsia="Times New Roman" w:cs="Times New Roman"/>
          <w:sz w:val="20"/>
          <w:szCs w:val="20"/>
          <w:lang w:eastAsia="nl-NL"/>
        </w:rPr>
        <w:t>Gaza</w:t>
      </w:r>
      <w:proofErr w:type="spellEnd"/>
      <w:r w:rsidRPr="00745B5A">
        <w:rPr>
          <w:rFonts w:eastAsia="Times New Roman" w:cs="Times New Roman"/>
          <w:sz w:val="20"/>
          <w:szCs w:val="20"/>
          <w:lang w:eastAsia="nl-NL"/>
        </w:rPr>
        <w:t>.</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De nieuwe minister ziet het Palestijns Nationaal Gezag (PNA) niet als een vredespartner en acht een nucleair Iran, evenals de politieke omwentelingen in de Arabische Wereld als een directe bedreiging voor </w:t>
      </w:r>
      <w:proofErr w:type="spellStart"/>
      <w:r w:rsidRPr="00745B5A">
        <w:rPr>
          <w:rFonts w:eastAsia="Times New Roman" w:cs="Times New Roman"/>
          <w:sz w:val="20"/>
          <w:szCs w:val="20"/>
          <w:lang w:eastAsia="nl-NL"/>
        </w:rPr>
        <w:t>Israel</w:t>
      </w:r>
      <w:proofErr w:type="spellEnd"/>
      <w:r w:rsidRPr="00745B5A">
        <w:rPr>
          <w:rFonts w:eastAsia="Times New Roman" w:cs="Times New Roman"/>
          <w:sz w:val="20"/>
          <w:szCs w:val="20"/>
          <w:lang w:eastAsia="nl-NL"/>
        </w:rPr>
        <w:t>.</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Op 17 maart jl. werd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w:t>
      </w:r>
      <w:proofErr w:type="spellStart"/>
      <w:r w:rsidRPr="00745B5A">
        <w:rPr>
          <w:rFonts w:eastAsia="Times New Roman" w:cs="Times New Roman"/>
          <w:sz w:val="20"/>
          <w:szCs w:val="20"/>
          <w:lang w:eastAsia="nl-NL"/>
        </w:rPr>
        <w:t>Likoed</w:t>
      </w:r>
      <w:proofErr w:type="spellEnd"/>
      <w:r w:rsidRPr="00745B5A">
        <w:rPr>
          <w:rFonts w:eastAsia="Times New Roman" w:cs="Times New Roman"/>
          <w:sz w:val="20"/>
          <w:szCs w:val="20"/>
          <w:lang w:eastAsia="nl-NL"/>
        </w:rPr>
        <w:t xml:space="preserve">-parlementslid en voormalig stafchef van de </w:t>
      </w:r>
      <w:proofErr w:type="spellStart"/>
      <w:r w:rsidRPr="00745B5A">
        <w:rPr>
          <w:rFonts w:eastAsia="Times New Roman" w:cs="Times New Roman"/>
          <w:sz w:val="20"/>
          <w:szCs w:val="20"/>
          <w:lang w:eastAsia="nl-NL"/>
        </w:rPr>
        <w:t>Israelische</w:t>
      </w:r>
      <w:proofErr w:type="spellEnd"/>
      <w:r w:rsidRPr="00745B5A">
        <w:rPr>
          <w:rFonts w:eastAsia="Times New Roman" w:cs="Times New Roman"/>
          <w:sz w:val="20"/>
          <w:szCs w:val="20"/>
          <w:lang w:eastAsia="nl-NL"/>
        </w:rPr>
        <w:t xml:space="preserve"> Strijdkrachten, benoemd tot de nieuwe minister van Defensie. In het vorige kabinet had hij gediend als minister van Beleidszaken.</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Hij was in 1950 geboren als </w:t>
      </w:r>
      <w:proofErr w:type="spellStart"/>
      <w:r w:rsidRPr="00745B5A">
        <w:rPr>
          <w:rFonts w:eastAsia="Times New Roman" w:cs="Times New Roman"/>
          <w:sz w:val="20"/>
          <w:szCs w:val="20"/>
          <w:lang w:eastAsia="nl-NL"/>
        </w:rPr>
        <w:t>Moshe</w:t>
      </w:r>
      <w:proofErr w:type="spellEnd"/>
      <w:r w:rsidRPr="00745B5A">
        <w:rPr>
          <w:rFonts w:eastAsia="Times New Roman" w:cs="Times New Roman"/>
          <w:sz w:val="20"/>
          <w:szCs w:val="20"/>
          <w:lang w:eastAsia="nl-NL"/>
        </w:rPr>
        <w:t xml:space="preserve"> </w:t>
      </w:r>
      <w:proofErr w:type="spellStart"/>
      <w:r w:rsidRPr="00745B5A">
        <w:rPr>
          <w:rFonts w:eastAsia="Times New Roman" w:cs="Times New Roman"/>
          <w:sz w:val="20"/>
          <w:szCs w:val="20"/>
          <w:lang w:eastAsia="nl-NL"/>
        </w:rPr>
        <w:t>Smolinsky</w:t>
      </w:r>
      <w:proofErr w:type="spellEnd"/>
      <w:r w:rsidRPr="00745B5A">
        <w:rPr>
          <w:rFonts w:eastAsia="Times New Roman" w:cs="Times New Roman"/>
          <w:sz w:val="20"/>
          <w:szCs w:val="20"/>
          <w:lang w:eastAsia="nl-NL"/>
        </w:rPr>
        <w:t xml:space="preserve"> in </w:t>
      </w:r>
      <w:proofErr w:type="spellStart"/>
      <w:r w:rsidRPr="00745B5A">
        <w:rPr>
          <w:rFonts w:eastAsia="Times New Roman" w:cs="Times New Roman"/>
          <w:sz w:val="20"/>
          <w:szCs w:val="20"/>
          <w:lang w:eastAsia="nl-NL"/>
        </w:rPr>
        <w:t>Kiryat</w:t>
      </w:r>
      <w:proofErr w:type="spellEnd"/>
      <w:r w:rsidRPr="00745B5A">
        <w:rPr>
          <w:rFonts w:eastAsia="Times New Roman" w:cs="Times New Roman"/>
          <w:sz w:val="20"/>
          <w:szCs w:val="20"/>
          <w:lang w:eastAsia="nl-NL"/>
        </w:rPr>
        <w:t xml:space="preserve"> </w:t>
      </w:r>
      <w:proofErr w:type="spellStart"/>
      <w:r w:rsidRPr="00745B5A">
        <w:rPr>
          <w:rFonts w:eastAsia="Times New Roman" w:cs="Times New Roman"/>
          <w:sz w:val="20"/>
          <w:szCs w:val="20"/>
          <w:lang w:eastAsia="nl-NL"/>
        </w:rPr>
        <w:t>Haim</w:t>
      </w:r>
      <w:proofErr w:type="spellEnd"/>
      <w:r w:rsidRPr="00745B5A">
        <w:rPr>
          <w:rFonts w:eastAsia="Times New Roman" w:cs="Times New Roman"/>
          <w:sz w:val="20"/>
          <w:szCs w:val="20"/>
          <w:lang w:eastAsia="nl-NL"/>
        </w:rPr>
        <w:t xml:space="preserve">, een industriële buitenwijk van Haifa. Om zich te vereenzelvigen met de ideologie van de pionierende zionist veranderde hij zijn achternaam in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(Hebreeuws voor jongeling).</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In 1968 werd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als dienstplichtige opgeroepen voor het </w:t>
      </w:r>
      <w:proofErr w:type="spellStart"/>
      <w:r w:rsidRPr="00745B5A">
        <w:rPr>
          <w:rFonts w:eastAsia="Times New Roman" w:cs="Times New Roman"/>
          <w:sz w:val="20"/>
          <w:szCs w:val="20"/>
          <w:lang w:eastAsia="nl-NL"/>
        </w:rPr>
        <w:t>Israelische</w:t>
      </w:r>
      <w:proofErr w:type="spellEnd"/>
      <w:r w:rsidRPr="00745B5A">
        <w:rPr>
          <w:rFonts w:eastAsia="Times New Roman" w:cs="Times New Roman"/>
          <w:sz w:val="20"/>
          <w:szCs w:val="20"/>
          <w:lang w:eastAsia="nl-NL"/>
        </w:rPr>
        <w:t xml:space="preserve"> leger en meldde hij zich aan bij de parachutisten van het luchtmobiele bataljon </w:t>
      </w:r>
      <w:proofErr w:type="spellStart"/>
      <w:r w:rsidRPr="00745B5A">
        <w:rPr>
          <w:rFonts w:eastAsia="Times New Roman" w:cs="Times New Roman"/>
          <w:sz w:val="20"/>
          <w:szCs w:val="20"/>
          <w:lang w:eastAsia="nl-NL"/>
        </w:rPr>
        <w:t>Nahal</w:t>
      </w:r>
      <w:proofErr w:type="spellEnd"/>
      <w:r w:rsidRPr="00745B5A">
        <w:rPr>
          <w:rFonts w:eastAsia="Times New Roman" w:cs="Times New Roman"/>
          <w:sz w:val="20"/>
          <w:szCs w:val="20"/>
          <w:lang w:eastAsia="nl-NL"/>
        </w:rPr>
        <w:t>. Hij deed dienst als pelotonscommandant en beëindigde zijn militaire dienstplicht in 1971 als sergeant.</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Bij het uitbreken van de </w:t>
      </w:r>
      <w:proofErr w:type="spellStart"/>
      <w:r w:rsidRPr="00745B5A">
        <w:rPr>
          <w:rFonts w:eastAsia="Times New Roman" w:cs="Times New Roman"/>
          <w:sz w:val="20"/>
          <w:szCs w:val="20"/>
          <w:lang w:eastAsia="nl-NL"/>
        </w:rPr>
        <w:t>October</w:t>
      </w:r>
      <w:proofErr w:type="spellEnd"/>
      <w:r w:rsidRPr="00745B5A">
        <w:rPr>
          <w:rFonts w:eastAsia="Times New Roman" w:cs="Times New Roman"/>
          <w:sz w:val="20"/>
          <w:szCs w:val="20"/>
          <w:lang w:eastAsia="nl-NL"/>
        </w:rPr>
        <w:t xml:space="preserve">-Oorlog in 1973 werd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als reservist opgeroepen. Na de oorlog besloot hij beroepsmilitair te worden en studeerde </w:t>
      </w:r>
      <w:r w:rsidRPr="00745B5A">
        <w:rPr>
          <w:rFonts w:eastAsia="Times New Roman" w:cs="Times New Roman"/>
          <w:i/>
          <w:sz w:val="20"/>
          <w:szCs w:val="20"/>
          <w:lang w:eastAsia="nl-NL"/>
        </w:rPr>
        <w:t>cum laude</w:t>
      </w:r>
      <w:r w:rsidRPr="00745B5A">
        <w:rPr>
          <w:rFonts w:eastAsia="Times New Roman" w:cs="Times New Roman"/>
          <w:sz w:val="20"/>
          <w:szCs w:val="20"/>
          <w:lang w:eastAsia="nl-NL"/>
        </w:rPr>
        <w:t xml:space="preserve"> af bij de officiersopleiding van de infanterie. </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Als opperbevelhebber van de elitecommando's leidde hij in 1988 de operatie waarbij de Palestijnse leider </w:t>
      </w:r>
      <w:proofErr w:type="spellStart"/>
      <w:r w:rsidRPr="00745B5A">
        <w:rPr>
          <w:rFonts w:eastAsia="Times New Roman" w:cs="Times New Roman"/>
          <w:sz w:val="20"/>
          <w:szCs w:val="20"/>
          <w:lang w:eastAsia="nl-NL"/>
        </w:rPr>
        <w:t>Aboe</w:t>
      </w:r>
      <w:proofErr w:type="spellEnd"/>
      <w:r w:rsidRPr="00745B5A">
        <w:rPr>
          <w:rFonts w:eastAsia="Times New Roman" w:cs="Times New Roman"/>
          <w:sz w:val="20"/>
          <w:szCs w:val="20"/>
          <w:lang w:eastAsia="nl-NL"/>
        </w:rPr>
        <w:t xml:space="preserve"> Jihad in Tunesië werd geliquideerd.</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In juli 2002 werd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benoemd tot stafchef van de </w:t>
      </w:r>
      <w:proofErr w:type="spellStart"/>
      <w:r w:rsidRPr="00745B5A">
        <w:rPr>
          <w:rFonts w:eastAsia="Times New Roman" w:cs="Times New Roman"/>
          <w:sz w:val="20"/>
          <w:szCs w:val="20"/>
          <w:lang w:eastAsia="nl-NL"/>
        </w:rPr>
        <w:t>Israelische</w:t>
      </w:r>
      <w:proofErr w:type="spellEnd"/>
      <w:r w:rsidRPr="00745B5A">
        <w:rPr>
          <w:rFonts w:eastAsia="Times New Roman" w:cs="Times New Roman"/>
          <w:sz w:val="20"/>
          <w:szCs w:val="20"/>
          <w:lang w:eastAsia="nl-NL"/>
        </w:rPr>
        <w:t xml:space="preserve"> Strijdkrachten. Dat was twee jaar na het uitbreken van de Tweede Intifada en twee maanden na </w:t>
      </w:r>
      <w:proofErr w:type="spellStart"/>
      <w:r w:rsidRPr="00745B5A">
        <w:rPr>
          <w:rFonts w:eastAsia="Times New Roman" w:cs="Times New Roman"/>
          <w:sz w:val="20"/>
          <w:szCs w:val="20"/>
          <w:lang w:eastAsia="nl-NL"/>
        </w:rPr>
        <w:t>Israels</w:t>
      </w:r>
      <w:proofErr w:type="spellEnd"/>
      <w:r w:rsidRPr="00745B5A">
        <w:rPr>
          <w:rFonts w:eastAsia="Times New Roman" w:cs="Times New Roman"/>
          <w:sz w:val="20"/>
          <w:szCs w:val="20"/>
          <w:lang w:eastAsia="nl-NL"/>
        </w:rPr>
        <w:t xml:space="preserve"> zwaarste aanval op de Westelijke Jordaanoever sinds de oorlog van 1967.</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Als stafchef gaf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opdracht tot meerdere grote militaire operaties in de Strook van </w:t>
      </w:r>
      <w:proofErr w:type="spellStart"/>
      <w:r w:rsidRPr="00745B5A">
        <w:rPr>
          <w:rFonts w:eastAsia="Times New Roman" w:cs="Times New Roman"/>
          <w:sz w:val="20"/>
          <w:szCs w:val="20"/>
          <w:lang w:eastAsia="nl-NL"/>
        </w:rPr>
        <w:t>Gaza</w:t>
      </w:r>
      <w:proofErr w:type="spellEnd"/>
      <w:r w:rsidRPr="00745B5A">
        <w:rPr>
          <w:rFonts w:eastAsia="Times New Roman" w:cs="Times New Roman"/>
          <w:sz w:val="20"/>
          <w:szCs w:val="20"/>
          <w:lang w:eastAsia="nl-NL"/>
        </w:rPr>
        <w:t xml:space="preserve">. Deze gevechtshandelingen deden niet onder voor eerdergenoemde aanval op de Westelijke Jordaanoever en betroffen invallen in </w:t>
      </w:r>
      <w:proofErr w:type="spellStart"/>
      <w:r w:rsidRPr="00745B5A">
        <w:rPr>
          <w:rFonts w:eastAsia="Times New Roman" w:cs="Times New Roman"/>
          <w:sz w:val="20"/>
          <w:szCs w:val="20"/>
          <w:lang w:eastAsia="nl-NL"/>
        </w:rPr>
        <w:t>Zeitoun</w:t>
      </w:r>
      <w:proofErr w:type="spellEnd"/>
      <w:r w:rsidRPr="00745B5A">
        <w:rPr>
          <w:rFonts w:eastAsia="Times New Roman" w:cs="Times New Roman"/>
          <w:sz w:val="20"/>
          <w:szCs w:val="20"/>
          <w:lang w:eastAsia="nl-NL"/>
        </w:rPr>
        <w:t xml:space="preserve">, de buitenwijk van </w:t>
      </w:r>
      <w:proofErr w:type="spellStart"/>
      <w:r w:rsidRPr="00745B5A">
        <w:rPr>
          <w:rFonts w:eastAsia="Times New Roman" w:cs="Times New Roman"/>
          <w:sz w:val="20"/>
          <w:szCs w:val="20"/>
          <w:lang w:eastAsia="nl-NL"/>
        </w:rPr>
        <w:t>Gaza</w:t>
      </w:r>
      <w:proofErr w:type="spellEnd"/>
      <w:r w:rsidRPr="00745B5A">
        <w:rPr>
          <w:rFonts w:eastAsia="Times New Roman" w:cs="Times New Roman"/>
          <w:sz w:val="20"/>
          <w:szCs w:val="20"/>
          <w:lang w:eastAsia="nl-NL"/>
        </w:rPr>
        <w:t xml:space="preserve">-Stad, in Rafah, </w:t>
      </w:r>
      <w:proofErr w:type="spellStart"/>
      <w:r w:rsidRPr="00745B5A">
        <w:rPr>
          <w:rFonts w:eastAsia="Times New Roman" w:cs="Times New Roman"/>
          <w:sz w:val="20"/>
          <w:szCs w:val="20"/>
          <w:lang w:eastAsia="nl-NL"/>
        </w:rPr>
        <w:t>Beit</w:t>
      </w:r>
      <w:proofErr w:type="spellEnd"/>
      <w:r w:rsidRPr="00745B5A">
        <w:rPr>
          <w:rFonts w:eastAsia="Times New Roman" w:cs="Times New Roman"/>
          <w:sz w:val="20"/>
          <w:szCs w:val="20"/>
          <w:lang w:eastAsia="nl-NL"/>
        </w:rPr>
        <w:t xml:space="preserve"> </w:t>
      </w:r>
      <w:proofErr w:type="spellStart"/>
      <w:r w:rsidRPr="00745B5A">
        <w:rPr>
          <w:rFonts w:eastAsia="Times New Roman" w:cs="Times New Roman"/>
          <w:sz w:val="20"/>
          <w:szCs w:val="20"/>
          <w:lang w:eastAsia="nl-NL"/>
        </w:rPr>
        <w:t>Hanoun</w:t>
      </w:r>
      <w:proofErr w:type="spellEnd"/>
      <w:r w:rsidRPr="00745B5A">
        <w:rPr>
          <w:rFonts w:eastAsia="Times New Roman" w:cs="Times New Roman"/>
          <w:sz w:val="20"/>
          <w:szCs w:val="20"/>
          <w:lang w:eastAsia="nl-NL"/>
        </w:rPr>
        <w:t xml:space="preserve">, het vluchtelingenkamp </w:t>
      </w:r>
      <w:proofErr w:type="spellStart"/>
      <w:r w:rsidRPr="00745B5A">
        <w:rPr>
          <w:rFonts w:eastAsia="Times New Roman" w:cs="Times New Roman"/>
          <w:sz w:val="20"/>
          <w:szCs w:val="20"/>
          <w:lang w:eastAsia="nl-NL"/>
        </w:rPr>
        <w:t>Jabalia</w:t>
      </w:r>
      <w:proofErr w:type="spellEnd"/>
      <w:r w:rsidRPr="00745B5A">
        <w:rPr>
          <w:rFonts w:eastAsia="Times New Roman" w:cs="Times New Roman"/>
          <w:sz w:val="20"/>
          <w:szCs w:val="20"/>
          <w:lang w:eastAsia="nl-NL"/>
        </w:rPr>
        <w:t xml:space="preserve"> en in Khan </w:t>
      </w:r>
      <w:proofErr w:type="spellStart"/>
      <w:r w:rsidRPr="00745B5A">
        <w:rPr>
          <w:rFonts w:eastAsia="Times New Roman" w:cs="Times New Roman"/>
          <w:sz w:val="20"/>
          <w:szCs w:val="20"/>
          <w:lang w:eastAsia="nl-NL"/>
        </w:rPr>
        <w:t>Younis</w:t>
      </w:r>
      <w:proofErr w:type="spellEnd"/>
      <w:r w:rsidRPr="00745B5A">
        <w:rPr>
          <w:rFonts w:eastAsia="Times New Roman" w:cs="Times New Roman"/>
          <w:sz w:val="20"/>
          <w:szCs w:val="20"/>
          <w:lang w:eastAsia="nl-NL"/>
        </w:rPr>
        <w:t xml:space="preserve">. Verklaard doel van deze invallen was het verwoesten van Palestijnse infrastructuur. Bij de operaties vonden honderden </w:t>
      </w:r>
      <w:proofErr w:type="spellStart"/>
      <w:r w:rsidRPr="00745B5A">
        <w:rPr>
          <w:rFonts w:eastAsia="Times New Roman" w:cs="Times New Roman"/>
          <w:sz w:val="20"/>
          <w:szCs w:val="20"/>
          <w:lang w:eastAsia="nl-NL"/>
        </w:rPr>
        <w:t>Palestijnen</w:t>
      </w:r>
      <w:proofErr w:type="spellEnd"/>
      <w:r w:rsidRPr="00745B5A">
        <w:rPr>
          <w:rFonts w:eastAsia="Times New Roman" w:cs="Times New Roman"/>
          <w:sz w:val="20"/>
          <w:szCs w:val="20"/>
          <w:lang w:eastAsia="nl-NL"/>
        </w:rPr>
        <w:t xml:space="preserve"> de dood.</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Onder aanvoering van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zette het </w:t>
      </w:r>
      <w:proofErr w:type="spellStart"/>
      <w:r w:rsidRPr="00745B5A">
        <w:rPr>
          <w:rFonts w:eastAsia="Times New Roman" w:cs="Times New Roman"/>
          <w:sz w:val="20"/>
          <w:szCs w:val="20"/>
          <w:lang w:eastAsia="nl-NL"/>
        </w:rPr>
        <w:t>Israelische</w:t>
      </w:r>
      <w:proofErr w:type="spellEnd"/>
      <w:r w:rsidRPr="00745B5A">
        <w:rPr>
          <w:rFonts w:eastAsia="Times New Roman" w:cs="Times New Roman"/>
          <w:sz w:val="20"/>
          <w:szCs w:val="20"/>
          <w:lang w:eastAsia="nl-NL"/>
        </w:rPr>
        <w:t xml:space="preserve"> leger in mei 2004 een grote militaire campagne in de Strook van </w:t>
      </w:r>
      <w:proofErr w:type="spellStart"/>
      <w:r w:rsidRPr="00745B5A">
        <w:rPr>
          <w:rFonts w:eastAsia="Times New Roman" w:cs="Times New Roman"/>
          <w:sz w:val="20"/>
          <w:szCs w:val="20"/>
          <w:lang w:eastAsia="nl-NL"/>
        </w:rPr>
        <w:t>Gaza</w:t>
      </w:r>
      <w:proofErr w:type="spellEnd"/>
      <w:r w:rsidRPr="00745B5A">
        <w:rPr>
          <w:rFonts w:eastAsia="Times New Roman" w:cs="Times New Roman"/>
          <w:sz w:val="20"/>
          <w:szCs w:val="20"/>
          <w:lang w:eastAsia="nl-NL"/>
        </w:rPr>
        <w:t xml:space="preserve"> op touw die op een ongekende verwoesting uitdraaide. Tijdens die operatie maakte het leger hele rijen huizen langs de grens met Egypte met de grond gelijk en richtte tot ver in Rafah zware vernielingen aan. </w:t>
      </w:r>
      <w:proofErr w:type="spellStart"/>
      <w:r w:rsidRPr="00745B5A">
        <w:rPr>
          <w:rFonts w:eastAsia="Times New Roman" w:cs="Times New Roman"/>
          <w:sz w:val="20"/>
          <w:szCs w:val="20"/>
          <w:lang w:eastAsia="nl-NL"/>
        </w:rPr>
        <w:t>Israels</w:t>
      </w:r>
      <w:proofErr w:type="spellEnd"/>
      <w:r w:rsidRPr="00745B5A">
        <w:rPr>
          <w:rFonts w:eastAsia="Times New Roman" w:cs="Times New Roman"/>
          <w:sz w:val="20"/>
          <w:szCs w:val="20"/>
          <w:lang w:eastAsia="nl-NL"/>
        </w:rPr>
        <w:t xml:space="preserve"> gepantserde Caterpillar D9 bulldozers braken lukraak wegen op, verwoestten water- en rioleringsfaciliteiten en vernielden akkers. Volgens Human </w:t>
      </w:r>
      <w:proofErr w:type="spellStart"/>
      <w:r w:rsidRPr="00745B5A">
        <w:rPr>
          <w:rFonts w:eastAsia="Times New Roman" w:cs="Times New Roman"/>
          <w:sz w:val="20"/>
          <w:szCs w:val="20"/>
          <w:lang w:eastAsia="nl-NL"/>
        </w:rPr>
        <w:t>Rights</w:t>
      </w:r>
      <w:proofErr w:type="spellEnd"/>
      <w:r w:rsidRPr="00745B5A">
        <w:rPr>
          <w:rFonts w:eastAsia="Times New Roman" w:cs="Times New Roman"/>
          <w:sz w:val="20"/>
          <w:szCs w:val="20"/>
          <w:lang w:eastAsia="nl-NL"/>
        </w:rPr>
        <w:t xml:space="preserve"> Watch hebben deze invallen 254 huizen verwoest en bijna 3800 mensen dakloos gemaakt.</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lastRenderedPageBreak/>
        <w:t xml:space="preserve">Vanwege deze operaties zijn er tegen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beschuldigingen ingediend van mogelijke oorlogsmisdaden en misdaden tegen de menselijkheid.</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Na de benoeming verklaarde premier </w:t>
      </w:r>
      <w:proofErr w:type="spellStart"/>
      <w:r w:rsidRPr="00745B5A">
        <w:rPr>
          <w:rFonts w:eastAsia="Times New Roman" w:cs="Times New Roman"/>
          <w:sz w:val="20"/>
          <w:szCs w:val="20"/>
          <w:lang w:eastAsia="nl-NL"/>
        </w:rPr>
        <w:t>Netanyahu</w:t>
      </w:r>
      <w:proofErr w:type="spellEnd"/>
      <w:r w:rsidRPr="00745B5A">
        <w:rPr>
          <w:rFonts w:eastAsia="Times New Roman" w:cs="Times New Roman"/>
          <w:sz w:val="20"/>
          <w:szCs w:val="20"/>
          <w:lang w:eastAsia="nl-NL"/>
        </w:rPr>
        <w:t xml:space="preserve"> dat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over de nodige ervaring beschikt om ‘de onrust om ons heen’ te kunnen aanpakken. ‘In deze voor de veiligheid van </w:t>
      </w:r>
      <w:proofErr w:type="spellStart"/>
      <w:r w:rsidRPr="00745B5A">
        <w:rPr>
          <w:rFonts w:eastAsia="Times New Roman" w:cs="Times New Roman"/>
          <w:sz w:val="20"/>
          <w:szCs w:val="20"/>
          <w:lang w:eastAsia="nl-NL"/>
        </w:rPr>
        <w:t>Israel</w:t>
      </w:r>
      <w:proofErr w:type="spellEnd"/>
      <w:r w:rsidRPr="00745B5A">
        <w:rPr>
          <w:rFonts w:eastAsia="Times New Roman" w:cs="Times New Roman"/>
          <w:sz w:val="20"/>
          <w:szCs w:val="20"/>
          <w:lang w:eastAsia="nl-NL"/>
        </w:rPr>
        <w:t xml:space="preserve"> zo benarde tijd, nu er om ons heen een en al tumult heerst, is het van belang dat een man met de staat van dienst van </w:t>
      </w:r>
      <w:proofErr w:type="spellStart"/>
      <w:r w:rsidRPr="00745B5A">
        <w:rPr>
          <w:rFonts w:eastAsia="Times New Roman" w:cs="Times New Roman"/>
          <w:sz w:val="20"/>
          <w:szCs w:val="20"/>
          <w:lang w:eastAsia="nl-NL"/>
        </w:rPr>
        <w:t>Moshe</w:t>
      </w:r>
      <w:proofErr w:type="spellEnd"/>
      <w:r w:rsidRPr="00745B5A">
        <w:rPr>
          <w:rFonts w:eastAsia="Times New Roman" w:cs="Times New Roman"/>
          <w:sz w:val="20"/>
          <w:szCs w:val="20"/>
          <w:lang w:eastAsia="nl-NL"/>
        </w:rPr>
        <w:t xml:space="preserve">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op deze post staat. Namens alle burgers van </w:t>
      </w:r>
      <w:proofErr w:type="spellStart"/>
      <w:r w:rsidRPr="00745B5A">
        <w:rPr>
          <w:rFonts w:eastAsia="Times New Roman" w:cs="Times New Roman"/>
          <w:sz w:val="20"/>
          <w:szCs w:val="20"/>
          <w:lang w:eastAsia="nl-NL"/>
        </w:rPr>
        <w:t>Israel</w:t>
      </w:r>
      <w:proofErr w:type="spellEnd"/>
      <w:r w:rsidRPr="00745B5A">
        <w:rPr>
          <w:rFonts w:eastAsia="Times New Roman" w:cs="Times New Roman"/>
          <w:sz w:val="20"/>
          <w:szCs w:val="20"/>
          <w:lang w:eastAsia="nl-NL"/>
        </w:rPr>
        <w:t xml:space="preserve"> wens ik hem veel sterkte.’</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Ondanks zijn achtergrond beschouwt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de Palestijnse kwestie niet als </w:t>
      </w:r>
      <w:proofErr w:type="spellStart"/>
      <w:r w:rsidRPr="00745B5A">
        <w:rPr>
          <w:rFonts w:eastAsia="Times New Roman" w:cs="Times New Roman"/>
          <w:sz w:val="20"/>
          <w:szCs w:val="20"/>
          <w:lang w:eastAsia="nl-NL"/>
        </w:rPr>
        <w:t>Israels</w:t>
      </w:r>
      <w:proofErr w:type="spellEnd"/>
      <w:r w:rsidRPr="00745B5A">
        <w:rPr>
          <w:rFonts w:eastAsia="Times New Roman" w:cs="Times New Roman"/>
          <w:sz w:val="20"/>
          <w:szCs w:val="20"/>
          <w:lang w:eastAsia="nl-NL"/>
        </w:rPr>
        <w:t xml:space="preserve"> voornaamste probleem, tenminste niet volgens de lijst van prioriteiten die hij op zijn </w:t>
      </w:r>
      <w:proofErr w:type="spellStart"/>
      <w:r w:rsidRPr="00745B5A">
        <w:rPr>
          <w:rFonts w:eastAsia="Times New Roman" w:cs="Times New Roman"/>
          <w:sz w:val="20"/>
          <w:szCs w:val="20"/>
          <w:lang w:eastAsia="nl-NL"/>
        </w:rPr>
        <w:t>Facebook</w:t>
      </w:r>
      <w:proofErr w:type="spellEnd"/>
      <w:r w:rsidRPr="00745B5A">
        <w:rPr>
          <w:rFonts w:eastAsia="Times New Roman" w:cs="Times New Roman"/>
          <w:sz w:val="20"/>
          <w:szCs w:val="20"/>
          <w:lang w:eastAsia="nl-NL"/>
        </w:rPr>
        <w:t xml:space="preserve">-pagina heeft gepubliceerd. Boven aan de lijst staat Irans nucleaire programma. Volgens onbevestigde maar hardnekkige geruchten zou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tot het kamp behoren dat liever de Verenigde Staten het voortouw ziet nemen bij een militaire operatie tegen Irans nucleaire programma. </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Als tweede aandachtspunt haalt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de politieke onrust aan waarmee </w:t>
      </w:r>
      <w:proofErr w:type="spellStart"/>
      <w:r w:rsidRPr="00745B5A">
        <w:rPr>
          <w:rFonts w:eastAsia="Times New Roman" w:cs="Times New Roman"/>
          <w:sz w:val="20"/>
          <w:szCs w:val="20"/>
          <w:lang w:eastAsia="nl-NL"/>
        </w:rPr>
        <w:t>Israels</w:t>
      </w:r>
      <w:proofErr w:type="spellEnd"/>
      <w:r w:rsidRPr="00745B5A">
        <w:rPr>
          <w:rFonts w:eastAsia="Times New Roman" w:cs="Times New Roman"/>
          <w:sz w:val="20"/>
          <w:szCs w:val="20"/>
          <w:lang w:eastAsia="nl-NL"/>
        </w:rPr>
        <w:t xml:space="preserve"> buurlanden kampen. Zijn grootste bezorgdheid aangaande </w:t>
      </w:r>
      <w:proofErr w:type="spellStart"/>
      <w:r w:rsidRPr="00745B5A">
        <w:rPr>
          <w:rFonts w:eastAsia="Times New Roman" w:cs="Times New Roman"/>
          <w:sz w:val="20"/>
          <w:szCs w:val="20"/>
          <w:lang w:eastAsia="nl-NL"/>
        </w:rPr>
        <w:t>Israels</w:t>
      </w:r>
      <w:proofErr w:type="spellEnd"/>
      <w:r w:rsidRPr="00745B5A">
        <w:rPr>
          <w:rFonts w:eastAsia="Times New Roman" w:cs="Times New Roman"/>
          <w:sz w:val="20"/>
          <w:szCs w:val="20"/>
          <w:lang w:eastAsia="nl-NL"/>
        </w:rPr>
        <w:t xml:space="preserve"> veiligheid betreft de situatie in Syrië en in de </w:t>
      </w:r>
      <w:proofErr w:type="spellStart"/>
      <w:r w:rsidRPr="00745B5A">
        <w:rPr>
          <w:rFonts w:eastAsia="Times New Roman" w:cs="Times New Roman"/>
          <w:sz w:val="20"/>
          <w:szCs w:val="20"/>
          <w:lang w:eastAsia="nl-NL"/>
        </w:rPr>
        <w:t>Sinaï</w:t>
      </w:r>
      <w:proofErr w:type="spellEnd"/>
      <w:r w:rsidRPr="00745B5A">
        <w:rPr>
          <w:rFonts w:eastAsia="Times New Roman" w:cs="Times New Roman"/>
          <w:sz w:val="20"/>
          <w:szCs w:val="20"/>
          <w:lang w:eastAsia="nl-NL"/>
        </w:rPr>
        <w:t xml:space="preserve">. Het laatste punt dat </w:t>
      </w:r>
      <w:proofErr w:type="spellStart"/>
      <w:r w:rsidRPr="00745B5A">
        <w:rPr>
          <w:rFonts w:eastAsia="Times New Roman" w:cs="Times New Roman"/>
          <w:sz w:val="20"/>
          <w:szCs w:val="20"/>
          <w:lang w:eastAsia="nl-NL"/>
        </w:rPr>
        <w:t>Ya'alon</w:t>
      </w:r>
      <w:proofErr w:type="spellEnd"/>
      <w:r w:rsidRPr="00745B5A">
        <w:rPr>
          <w:rFonts w:eastAsia="Times New Roman" w:cs="Times New Roman"/>
          <w:sz w:val="20"/>
          <w:szCs w:val="20"/>
          <w:lang w:eastAsia="nl-NL"/>
        </w:rPr>
        <w:t xml:space="preserve"> noemt is de ‘</w:t>
      </w:r>
      <w:proofErr w:type="spellStart"/>
      <w:r w:rsidRPr="00745B5A">
        <w:rPr>
          <w:rFonts w:eastAsia="Times New Roman" w:cs="Times New Roman"/>
          <w:sz w:val="20"/>
          <w:szCs w:val="20"/>
          <w:lang w:eastAsia="nl-NL"/>
        </w:rPr>
        <w:t>Israelisch</w:t>
      </w:r>
      <w:proofErr w:type="spellEnd"/>
      <w:r w:rsidRPr="00745B5A">
        <w:rPr>
          <w:rFonts w:eastAsia="Times New Roman" w:cs="Times New Roman"/>
          <w:sz w:val="20"/>
          <w:szCs w:val="20"/>
          <w:lang w:eastAsia="nl-NL"/>
        </w:rPr>
        <w:t xml:space="preserve">-Palestijnse kwestie’, waarbij hij wijst op de impasse in de onderhandelingen met de PNA. </w:t>
      </w:r>
      <w:proofErr w:type="spellStart"/>
      <w:r w:rsidRPr="00745B5A">
        <w:rPr>
          <w:rFonts w:eastAsia="Times New Roman" w:cs="Times New Roman"/>
          <w:sz w:val="20"/>
          <w:szCs w:val="20"/>
          <w:lang w:eastAsia="nl-NL"/>
        </w:rPr>
        <w:t>Ya'alons</w:t>
      </w:r>
      <w:proofErr w:type="spellEnd"/>
      <w:r w:rsidRPr="00745B5A">
        <w:rPr>
          <w:rFonts w:eastAsia="Times New Roman" w:cs="Times New Roman"/>
          <w:sz w:val="20"/>
          <w:szCs w:val="20"/>
          <w:lang w:eastAsia="nl-NL"/>
        </w:rPr>
        <w:t xml:space="preserve"> standpunt hierover is algemeen bekend: hij is van mening dat de Palestijnse leiding in Ramallah vandaag de dag geen werkelijke vredespartner is.</w:t>
      </w:r>
    </w:p>
    <w:p w:rsidR="00745B5A" w:rsidRP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 xml:space="preserve">Groeiende onrust in de Palestijnse straten zou </w:t>
      </w:r>
      <w:proofErr w:type="spellStart"/>
      <w:r w:rsidRPr="00745B5A">
        <w:rPr>
          <w:rFonts w:eastAsia="Times New Roman" w:cs="Times New Roman"/>
          <w:sz w:val="20"/>
          <w:szCs w:val="20"/>
          <w:lang w:eastAsia="nl-NL"/>
        </w:rPr>
        <w:t>Ya’alons</w:t>
      </w:r>
      <w:proofErr w:type="spellEnd"/>
      <w:r w:rsidRPr="00745B5A">
        <w:rPr>
          <w:rFonts w:eastAsia="Times New Roman" w:cs="Times New Roman"/>
          <w:sz w:val="20"/>
          <w:szCs w:val="20"/>
          <w:lang w:eastAsia="nl-NL"/>
        </w:rPr>
        <w:t xml:space="preserve"> agenda in de war kunnen schoppen en zijn kunde op de proef stellen om modern militair materieel in te zetten tegen een burgerbevolking en slecht bewapende guerrillastrijders.</w:t>
      </w:r>
    </w:p>
    <w:p w:rsidR="00745B5A" w:rsidRPr="00884D88" w:rsidRDefault="00745B5A" w:rsidP="00745B5A">
      <w:pPr>
        <w:spacing w:after="300" w:line="240" w:lineRule="auto"/>
        <w:rPr>
          <w:sz w:val="20"/>
          <w:szCs w:val="20"/>
        </w:rPr>
      </w:pPr>
    </w:p>
    <w:p w:rsidR="00745B5A" w:rsidRPr="00745B5A" w:rsidRDefault="00745B5A" w:rsidP="00745B5A">
      <w:pPr>
        <w:spacing w:after="300" w:line="240" w:lineRule="auto"/>
        <w:rPr>
          <w:rFonts w:eastAsia="Times New Roman" w:cs="Times New Roman"/>
          <w:sz w:val="20"/>
          <w:szCs w:val="20"/>
          <w:lang w:val="en-GB" w:eastAsia="nl-NL"/>
        </w:rPr>
      </w:pPr>
      <w:proofErr w:type="spellStart"/>
      <w:r w:rsidRPr="00745B5A">
        <w:rPr>
          <w:sz w:val="20"/>
          <w:szCs w:val="20"/>
          <w:lang w:val="en-GB"/>
        </w:rPr>
        <w:t>bron</w:t>
      </w:r>
      <w:proofErr w:type="spellEnd"/>
      <w:r w:rsidRPr="00745B5A">
        <w:rPr>
          <w:sz w:val="20"/>
          <w:szCs w:val="20"/>
          <w:lang w:val="en-GB"/>
        </w:rPr>
        <w:t xml:space="preserve">: </w:t>
      </w:r>
      <w:r w:rsidRPr="00745B5A">
        <w:rPr>
          <w:i/>
          <w:sz w:val="20"/>
          <w:szCs w:val="20"/>
          <w:lang w:val="en-GB"/>
        </w:rPr>
        <w:t>Alternative News</w:t>
      </w:r>
      <w:r w:rsidRPr="00745B5A">
        <w:rPr>
          <w:sz w:val="20"/>
          <w:szCs w:val="20"/>
          <w:lang w:val="en-GB"/>
        </w:rPr>
        <w:t xml:space="preserve">, 18 </w:t>
      </w:r>
      <w:proofErr w:type="spellStart"/>
      <w:r w:rsidRPr="00745B5A">
        <w:rPr>
          <w:sz w:val="20"/>
          <w:szCs w:val="20"/>
          <w:lang w:val="en-GB"/>
        </w:rPr>
        <w:t>maart</w:t>
      </w:r>
      <w:proofErr w:type="spellEnd"/>
      <w:r w:rsidRPr="00745B5A">
        <w:rPr>
          <w:sz w:val="20"/>
          <w:szCs w:val="20"/>
          <w:lang w:val="en-GB"/>
        </w:rPr>
        <w:t xml:space="preserve">, 2013 </w:t>
      </w:r>
      <w:r w:rsidRPr="00745B5A">
        <w:rPr>
          <w:rFonts w:eastAsia="Times New Roman" w:cs="Times New Roman"/>
          <w:bCs/>
          <w:kern w:val="36"/>
          <w:sz w:val="20"/>
          <w:szCs w:val="20"/>
          <w:lang w:val="en-GB" w:eastAsia="nl-NL"/>
        </w:rPr>
        <w:t xml:space="preserve"> </w:t>
      </w:r>
    </w:p>
    <w:p w:rsidR="00745B5A" w:rsidRPr="00745B5A" w:rsidRDefault="00745B5A" w:rsidP="00745B5A">
      <w:pPr>
        <w:rPr>
          <w:sz w:val="20"/>
          <w:szCs w:val="20"/>
          <w:lang w:val="en-GB"/>
        </w:rPr>
      </w:pPr>
      <w:r w:rsidRPr="00745B5A">
        <w:rPr>
          <w:bCs/>
          <w:sz w:val="20"/>
          <w:szCs w:val="20"/>
          <w:lang w:val="en-GB"/>
        </w:rPr>
        <w:t xml:space="preserve">Sergio </w:t>
      </w:r>
      <w:proofErr w:type="spellStart"/>
      <w:r w:rsidRPr="00745B5A">
        <w:rPr>
          <w:bCs/>
          <w:sz w:val="20"/>
          <w:szCs w:val="20"/>
          <w:lang w:val="en-GB"/>
        </w:rPr>
        <w:t>Yahni</w:t>
      </w:r>
      <w:proofErr w:type="spellEnd"/>
      <w:r w:rsidRPr="00745B5A">
        <w:rPr>
          <w:bCs/>
          <w:sz w:val="20"/>
          <w:szCs w:val="20"/>
          <w:lang w:val="en-GB"/>
        </w:rPr>
        <w:t xml:space="preserve"> is </w:t>
      </w:r>
      <w:proofErr w:type="spellStart"/>
      <w:r w:rsidRPr="00745B5A">
        <w:rPr>
          <w:bCs/>
          <w:sz w:val="20"/>
          <w:szCs w:val="20"/>
          <w:lang w:val="en-GB"/>
        </w:rPr>
        <w:t>verbonden</w:t>
      </w:r>
      <w:proofErr w:type="spellEnd"/>
      <w:r w:rsidRPr="00745B5A">
        <w:rPr>
          <w:bCs/>
          <w:sz w:val="20"/>
          <w:szCs w:val="20"/>
          <w:lang w:val="en-GB"/>
        </w:rPr>
        <w:t xml:space="preserve"> </w:t>
      </w:r>
      <w:proofErr w:type="spellStart"/>
      <w:r w:rsidRPr="00745B5A">
        <w:rPr>
          <w:bCs/>
          <w:sz w:val="20"/>
          <w:szCs w:val="20"/>
          <w:lang w:val="en-GB"/>
        </w:rPr>
        <w:t>aan</w:t>
      </w:r>
      <w:proofErr w:type="spellEnd"/>
      <w:r w:rsidRPr="00745B5A">
        <w:rPr>
          <w:bCs/>
          <w:sz w:val="20"/>
          <w:szCs w:val="20"/>
          <w:lang w:val="en-GB"/>
        </w:rPr>
        <w:t xml:space="preserve"> het</w:t>
      </w:r>
      <w:r w:rsidRPr="00745B5A">
        <w:rPr>
          <w:sz w:val="20"/>
          <w:szCs w:val="20"/>
          <w:lang w:val="en-GB"/>
        </w:rPr>
        <w:t xml:space="preserve"> Alternative Information </w:t>
      </w:r>
      <w:proofErr w:type="spellStart"/>
      <w:r w:rsidRPr="00745B5A">
        <w:rPr>
          <w:sz w:val="20"/>
          <w:szCs w:val="20"/>
          <w:lang w:val="en-GB"/>
        </w:rPr>
        <w:t>Center</w:t>
      </w:r>
      <w:proofErr w:type="spellEnd"/>
      <w:r w:rsidRPr="00745B5A">
        <w:rPr>
          <w:sz w:val="20"/>
          <w:szCs w:val="20"/>
          <w:lang w:val="en-GB"/>
        </w:rPr>
        <w:t xml:space="preserve"> (AIC), West-Jerusalem</w:t>
      </w:r>
    </w:p>
    <w:p w:rsidR="00745B5A" w:rsidRDefault="00745B5A" w:rsidP="00745B5A">
      <w:pPr>
        <w:rPr>
          <w:rFonts w:eastAsia="Times New Roman" w:cs="Times New Roman"/>
          <w:sz w:val="20"/>
          <w:szCs w:val="20"/>
          <w:lang w:eastAsia="nl-NL"/>
        </w:rPr>
      </w:pPr>
      <w:r w:rsidRPr="00745B5A">
        <w:rPr>
          <w:rFonts w:eastAsia="Times New Roman" w:cs="Times New Roman"/>
          <w:sz w:val="20"/>
          <w:szCs w:val="20"/>
          <w:lang w:eastAsia="nl-NL"/>
        </w:rPr>
        <w:t>vertaling: Adri Bon</w:t>
      </w:r>
    </w:p>
    <w:p w:rsidR="00884D88" w:rsidRDefault="00884D88" w:rsidP="00745B5A">
      <w:pPr>
        <w:rPr>
          <w:rFonts w:eastAsia="Times New Roman" w:cs="Times New Roman"/>
          <w:sz w:val="20"/>
          <w:szCs w:val="20"/>
          <w:lang w:eastAsia="nl-NL"/>
        </w:rPr>
      </w:pPr>
    </w:p>
    <w:p w:rsidR="00884D88" w:rsidRDefault="00884D88" w:rsidP="00884D88">
      <w:pPr>
        <w:rPr>
          <w:sz w:val="20"/>
          <w:szCs w:val="20"/>
        </w:rPr>
      </w:pPr>
      <w:r>
        <w:rPr>
          <w:sz w:val="20"/>
          <w:szCs w:val="20"/>
        </w:rPr>
        <w:t xml:space="preserve">bron: </w:t>
      </w:r>
      <w:proofErr w:type="spellStart"/>
      <w:r w:rsidRPr="0086088E">
        <w:rPr>
          <w:i/>
          <w:sz w:val="20"/>
          <w:szCs w:val="20"/>
        </w:rPr>
        <w:t>Soemoed</w:t>
      </w:r>
      <w:proofErr w:type="spellEnd"/>
      <w:r w:rsidRPr="006D196A">
        <w:rPr>
          <w:sz w:val="20"/>
          <w:szCs w:val="20"/>
        </w:rPr>
        <w:t xml:space="preserve">  jaargang 41, nummer 3-4 (mei-augustus 2013)</w:t>
      </w:r>
    </w:p>
    <w:p w:rsidR="00884D88" w:rsidRPr="00745B5A" w:rsidRDefault="00884D88" w:rsidP="00745B5A">
      <w:pPr>
        <w:rPr>
          <w:sz w:val="20"/>
          <w:szCs w:val="20"/>
        </w:rPr>
      </w:pPr>
      <w:bookmarkStart w:id="0" w:name="_GoBack"/>
      <w:bookmarkEnd w:id="0"/>
    </w:p>
    <w:p w:rsidR="00745B5A" w:rsidRPr="00745B5A" w:rsidRDefault="00745B5A" w:rsidP="00745B5A">
      <w:pPr>
        <w:spacing w:before="100" w:beforeAutospacing="1" w:after="100" w:afterAutospacing="1" w:line="240" w:lineRule="auto"/>
        <w:rPr>
          <w:rFonts w:eastAsia="Times New Roman" w:cs="Times New Roman"/>
          <w:sz w:val="20"/>
          <w:szCs w:val="20"/>
          <w:lang w:eastAsia="nl-NL"/>
        </w:rPr>
      </w:pPr>
    </w:p>
    <w:p w:rsidR="002B5627" w:rsidRPr="00745B5A" w:rsidRDefault="002B5627">
      <w:pPr>
        <w:rPr>
          <w:sz w:val="20"/>
          <w:szCs w:val="20"/>
        </w:rPr>
      </w:pPr>
    </w:p>
    <w:sectPr w:rsidR="002B5627" w:rsidRPr="00745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5A"/>
    <w:rsid w:val="002B5627"/>
    <w:rsid w:val="00745B5A"/>
    <w:rsid w:val="00884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5B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5B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2013-07-23T18:06:00Z</dcterms:created>
  <dcterms:modified xsi:type="dcterms:W3CDTF">2013-07-23T18:06:00Z</dcterms:modified>
</cp:coreProperties>
</file>